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C3C" w:rsidRPr="00C35D49" w:rsidRDefault="00BF5C3C" w:rsidP="00BF5C3C">
      <w:pPr>
        <w:widowControl w:val="0"/>
        <w:spacing w:line="280" w:lineRule="exact"/>
        <w:ind w:left="3261"/>
      </w:pPr>
      <w:r w:rsidRPr="00F36020">
        <w:t>Доклад на заседании Совета по координации контролирующих и правоохранительных органов в финансово-бюджетной сфере при Главе РД</w:t>
      </w:r>
      <w:r w:rsidR="00DE0E15">
        <w:t>.</w:t>
      </w:r>
      <w:bookmarkStart w:id="0" w:name="_GoBack"/>
      <w:bookmarkEnd w:id="0"/>
    </w:p>
    <w:p w:rsidR="00BF5C3C" w:rsidRPr="00FB409D" w:rsidRDefault="00BF5C3C" w:rsidP="00BF5C3C">
      <w:pPr>
        <w:widowControl w:val="0"/>
        <w:tabs>
          <w:tab w:val="left" w:pos="3210"/>
        </w:tabs>
        <w:spacing w:line="400" w:lineRule="exact"/>
        <w:ind w:firstLine="709"/>
        <w:rPr>
          <w:sz w:val="34"/>
          <w:szCs w:val="34"/>
        </w:rPr>
      </w:pPr>
    </w:p>
    <w:p w:rsidR="00BF5C3C" w:rsidRPr="00FB409D" w:rsidRDefault="00BF5C3C" w:rsidP="00BF5C3C">
      <w:pPr>
        <w:widowControl w:val="0"/>
        <w:tabs>
          <w:tab w:val="left" w:pos="3210"/>
        </w:tabs>
        <w:spacing w:line="400" w:lineRule="exact"/>
        <w:ind w:firstLine="709"/>
        <w:jc w:val="center"/>
        <w:rPr>
          <w:b/>
          <w:sz w:val="34"/>
          <w:szCs w:val="34"/>
        </w:rPr>
      </w:pPr>
      <w:r w:rsidRPr="00FB409D">
        <w:rPr>
          <w:b/>
          <w:sz w:val="34"/>
          <w:szCs w:val="34"/>
        </w:rPr>
        <w:t xml:space="preserve">Уважаемый Сергей </w:t>
      </w:r>
      <w:proofErr w:type="spellStart"/>
      <w:r w:rsidRPr="00FB409D">
        <w:rPr>
          <w:b/>
          <w:sz w:val="34"/>
          <w:szCs w:val="34"/>
        </w:rPr>
        <w:t>Алимович</w:t>
      </w:r>
      <w:proofErr w:type="spellEnd"/>
      <w:r w:rsidRPr="00FB409D">
        <w:rPr>
          <w:b/>
          <w:sz w:val="34"/>
          <w:szCs w:val="34"/>
        </w:rPr>
        <w:t>!</w:t>
      </w:r>
    </w:p>
    <w:p w:rsidR="00BF5C3C" w:rsidRPr="00FB409D" w:rsidRDefault="00BF5C3C" w:rsidP="00BF5C3C">
      <w:pPr>
        <w:widowControl w:val="0"/>
        <w:tabs>
          <w:tab w:val="left" w:pos="3210"/>
        </w:tabs>
        <w:spacing w:line="400" w:lineRule="exact"/>
        <w:ind w:firstLine="709"/>
        <w:jc w:val="center"/>
        <w:rPr>
          <w:b/>
          <w:sz w:val="34"/>
          <w:szCs w:val="34"/>
        </w:rPr>
      </w:pPr>
      <w:r w:rsidRPr="00FB409D">
        <w:rPr>
          <w:b/>
          <w:sz w:val="34"/>
          <w:szCs w:val="34"/>
        </w:rPr>
        <w:t>Уважаемые коллеги и приглашенные!</w:t>
      </w:r>
    </w:p>
    <w:p w:rsidR="00BF5C3C" w:rsidRPr="004742E6" w:rsidRDefault="00BF5C3C" w:rsidP="00BF5C3C">
      <w:pPr>
        <w:widowControl w:val="0"/>
        <w:tabs>
          <w:tab w:val="left" w:pos="3210"/>
        </w:tabs>
        <w:spacing w:line="400" w:lineRule="exact"/>
        <w:ind w:firstLine="709"/>
        <w:jc w:val="center"/>
        <w:rPr>
          <w:b/>
          <w:sz w:val="34"/>
          <w:szCs w:val="34"/>
        </w:rPr>
      </w:pPr>
    </w:p>
    <w:p w:rsidR="00BF5C3C" w:rsidRPr="00FB409D" w:rsidRDefault="00BF5C3C" w:rsidP="00BF5C3C">
      <w:pPr>
        <w:widowControl w:val="0"/>
        <w:tabs>
          <w:tab w:val="left" w:pos="3210"/>
        </w:tabs>
        <w:spacing w:line="420" w:lineRule="exact"/>
        <w:ind w:firstLine="709"/>
        <w:rPr>
          <w:sz w:val="34"/>
          <w:szCs w:val="34"/>
        </w:rPr>
      </w:pPr>
      <w:r w:rsidRPr="00FB409D">
        <w:rPr>
          <w:sz w:val="34"/>
          <w:szCs w:val="34"/>
        </w:rPr>
        <w:t>Счетн</w:t>
      </w:r>
      <w:r>
        <w:rPr>
          <w:sz w:val="34"/>
          <w:szCs w:val="34"/>
        </w:rPr>
        <w:t>ой</w:t>
      </w:r>
      <w:r w:rsidRPr="00FB409D">
        <w:rPr>
          <w:sz w:val="34"/>
          <w:szCs w:val="34"/>
        </w:rPr>
        <w:t xml:space="preserve"> палат</w:t>
      </w:r>
      <w:r>
        <w:rPr>
          <w:sz w:val="34"/>
          <w:szCs w:val="34"/>
        </w:rPr>
        <w:t>ой</w:t>
      </w:r>
      <w:r w:rsidRPr="00FB409D">
        <w:rPr>
          <w:sz w:val="34"/>
          <w:szCs w:val="34"/>
        </w:rPr>
        <w:t>, в рамках полномочий, установленных федеральным и республиканским законодательств</w:t>
      </w:r>
      <w:r>
        <w:rPr>
          <w:sz w:val="34"/>
          <w:szCs w:val="34"/>
        </w:rPr>
        <w:t xml:space="preserve">ом, </w:t>
      </w:r>
      <w:r w:rsidRPr="00FB409D">
        <w:rPr>
          <w:sz w:val="34"/>
          <w:szCs w:val="34"/>
        </w:rPr>
        <w:t xml:space="preserve">планирование </w:t>
      </w:r>
      <w:r>
        <w:rPr>
          <w:sz w:val="34"/>
          <w:szCs w:val="34"/>
        </w:rPr>
        <w:t xml:space="preserve">работы </w:t>
      </w:r>
      <w:r w:rsidRPr="00FB409D">
        <w:rPr>
          <w:sz w:val="34"/>
          <w:szCs w:val="34"/>
        </w:rPr>
        <w:t>осуществляется в соответствии с задачами и функциями, возложенными:</w:t>
      </w:r>
    </w:p>
    <w:p w:rsidR="00BF5C3C" w:rsidRPr="00FB409D" w:rsidRDefault="00BF5C3C" w:rsidP="00BF5C3C">
      <w:pPr>
        <w:widowControl w:val="0"/>
        <w:spacing w:line="420" w:lineRule="exact"/>
        <w:ind w:firstLine="709"/>
        <w:rPr>
          <w:bCs/>
          <w:sz w:val="34"/>
          <w:szCs w:val="34"/>
        </w:rPr>
      </w:pPr>
      <w:r w:rsidRPr="00FB409D">
        <w:rPr>
          <w:sz w:val="34"/>
          <w:szCs w:val="34"/>
        </w:rPr>
        <w:t xml:space="preserve">- Федеральным законом </w:t>
      </w:r>
      <w:r w:rsidRPr="00BF5C3C">
        <w:rPr>
          <w:sz w:val="34"/>
          <w:szCs w:val="34"/>
        </w:rPr>
        <w:t xml:space="preserve">от 7 февраля 2011 года № 6-ФЗ </w:t>
      </w:r>
      <w:r w:rsidRPr="00BF5C3C">
        <w:rPr>
          <w:sz w:val="34"/>
          <w:szCs w:val="34"/>
        </w:rPr>
        <w:br/>
      </w:r>
      <w:r w:rsidRPr="00FB409D">
        <w:rPr>
          <w:bCs/>
          <w:sz w:val="34"/>
          <w:szCs w:val="34"/>
        </w:rPr>
        <w:t xml:space="preserve">«Об общих принципах организации и деятельности контрольно-счетных органов субъектов </w:t>
      </w:r>
      <w:r w:rsidRPr="00A50A97">
        <w:rPr>
          <w:bCs/>
          <w:sz w:val="34"/>
          <w:szCs w:val="34"/>
        </w:rPr>
        <w:t>Российской Федерации…»;</w:t>
      </w:r>
    </w:p>
    <w:p w:rsidR="00BF5C3C" w:rsidRPr="00FB409D" w:rsidRDefault="00BF5C3C" w:rsidP="00BF5C3C">
      <w:pPr>
        <w:widowControl w:val="0"/>
        <w:spacing w:line="420" w:lineRule="exact"/>
        <w:ind w:firstLine="709"/>
        <w:rPr>
          <w:b/>
          <w:sz w:val="34"/>
          <w:szCs w:val="34"/>
        </w:rPr>
      </w:pPr>
      <w:r w:rsidRPr="00FB409D">
        <w:rPr>
          <w:sz w:val="34"/>
          <w:szCs w:val="34"/>
        </w:rPr>
        <w:t xml:space="preserve">- </w:t>
      </w:r>
      <w:r w:rsidRPr="00FB409D">
        <w:rPr>
          <w:spacing w:val="-4"/>
          <w:sz w:val="34"/>
          <w:szCs w:val="34"/>
        </w:rPr>
        <w:t>Законом Республики «О Счетной палате Республики Дагестан</w:t>
      </w:r>
      <w:r>
        <w:rPr>
          <w:spacing w:val="-4"/>
          <w:sz w:val="34"/>
          <w:szCs w:val="34"/>
        </w:rPr>
        <w:t>...</w:t>
      </w:r>
      <w:r w:rsidRPr="00FB409D">
        <w:rPr>
          <w:spacing w:val="-4"/>
          <w:sz w:val="34"/>
          <w:szCs w:val="34"/>
        </w:rPr>
        <w:t>»</w:t>
      </w:r>
      <w:r w:rsidRPr="00FB409D">
        <w:rPr>
          <w:bCs/>
          <w:sz w:val="34"/>
          <w:szCs w:val="34"/>
        </w:rPr>
        <w:t>;</w:t>
      </w:r>
      <w:r w:rsidRPr="00FB409D">
        <w:rPr>
          <w:b/>
          <w:sz w:val="34"/>
          <w:szCs w:val="34"/>
        </w:rPr>
        <w:t xml:space="preserve"> </w:t>
      </w:r>
    </w:p>
    <w:p w:rsidR="00BF5C3C" w:rsidRPr="00FB409D" w:rsidRDefault="00BF5C3C" w:rsidP="00BF5C3C">
      <w:pPr>
        <w:widowControl w:val="0"/>
        <w:spacing w:line="420" w:lineRule="exact"/>
        <w:ind w:firstLine="709"/>
        <w:rPr>
          <w:sz w:val="34"/>
          <w:szCs w:val="34"/>
        </w:rPr>
      </w:pPr>
      <w:r w:rsidRPr="00FB409D">
        <w:rPr>
          <w:b/>
          <w:sz w:val="34"/>
          <w:szCs w:val="34"/>
        </w:rPr>
        <w:t xml:space="preserve">- </w:t>
      </w:r>
      <w:r w:rsidRPr="00FB409D">
        <w:rPr>
          <w:sz w:val="34"/>
          <w:szCs w:val="34"/>
        </w:rPr>
        <w:t>задач,</w:t>
      </w:r>
      <w:r w:rsidRPr="00FB409D">
        <w:rPr>
          <w:b/>
          <w:sz w:val="34"/>
          <w:szCs w:val="34"/>
        </w:rPr>
        <w:t xml:space="preserve"> </w:t>
      </w:r>
      <w:r w:rsidRPr="00FB409D">
        <w:rPr>
          <w:sz w:val="34"/>
          <w:szCs w:val="34"/>
        </w:rPr>
        <w:t xml:space="preserve">поставленных Главой Республики Дагестан; </w:t>
      </w:r>
    </w:p>
    <w:p w:rsidR="00BF5C3C" w:rsidRPr="00FB409D" w:rsidRDefault="00BF5C3C" w:rsidP="00BF5C3C">
      <w:pPr>
        <w:widowControl w:val="0"/>
        <w:spacing w:line="420" w:lineRule="exact"/>
        <w:ind w:firstLine="709"/>
        <w:rPr>
          <w:sz w:val="34"/>
          <w:szCs w:val="34"/>
        </w:rPr>
      </w:pPr>
      <w:r w:rsidRPr="00FB409D">
        <w:rPr>
          <w:sz w:val="34"/>
          <w:szCs w:val="34"/>
        </w:rPr>
        <w:t>- а также ежегодных поручений Народного Собрания Республики Дагестан.</w:t>
      </w:r>
    </w:p>
    <w:p w:rsidR="00BF5C3C" w:rsidRPr="00FB409D" w:rsidRDefault="00BF5C3C" w:rsidP="00BF5C3C">
      <w:pPr>
        <w:widowControl w:val="0"/>
        <w:spacing w:line="420" w:lineRule="exact"/>
        <w:ind w:firstLine="709"/>
        <w:rPr>
          <w:sz w:val="34"/>
          <w:szCs w:val="34"/>
        </w:rPr>
      </w:pPr>
      <w:r>
        <w:rPr>
          <w:sz w:val="34"/>
          <w:szCs w:val="34"/>
        </w:rPr>
        <w:t>В</w:t>
      </w:r>
      <w:r w:rsidRPr="00FB409D">
        <w:rPr>
          <w:sz w:val="34"/>
          <w:szCs w:val="34"/>
        </w:rPr>
        <w:t xml:space="preserve"> ходе формирования плана работы учитывается необходимость обеспечения законодательно установленных требований по проведению:</w:t>
      </w:r>
    </w:p>
    <w:p w:rsidR="00BF5C3C" w:rsidRPr="00FB409D" w:rsidRDefault="00BF5C3C" w:rsidP="00BF5C3C">
      <w:pPr>
        <w:widowControl w:val="0"/>
        <w:spacing w:line="420" w:lineRule="exact"/>
        <w:ind w:firstLine="709"/>
        <w:rPr>
          <w:color w:val="1C1C1C"/>
          <w:sz w:val="34"/>
          <w:szCs w:val="34"/>
        </w:rPr>
      </w:pPr>
      <w:r w:rsidRPr="00FB409D">
        <w:rPr>
          <w:color w:val="1C1C1C"/>
          <w:sz w:val="34"/>
          <w:szCs w:val="34"/>
        </w:rPr>
        <w:t>- внешней проверки годового отчета об исполнении республиканского бюджета и бюджета территориального фонда обязательного медицинского страхования, с подготовкой соответствующих заключений;</w:t>
      </w:r>
    </w:p>
    <w:p w:rsidR="00BF5C3C" w:rsidRDefault="00BF5C3C" w:rsidP="00BF5C3C">
      <w:pPr>
        <w:widowControl w:val="0"/>
        <w:spacing w:line="420" w:lineRule="exact"/>
        <w:ind w:firstLine="709"/>
        <w:rPr>
          <w:sz w:val="34"/>
          <w:szCs w:val="34"/>
        </w:rPr>
      </w:pPr>
      <w:r w:rsidRPr="00FB409D">
        <w:rPr>
          <w:sz w:val="34"/>
          <w:szCs w:val="34"/>
        </w:rPr>
        <w:t>- оперативного контроля за исполнением республиканского бюджета, в том числе за реализацией государственных программ;</w:t>
      </w:r>
    </w:p>
    <w:p w:rsidR="00BF5C3C" w:rsidRPr="00FB409D" w:rsidRDefault="00BF5C3C" w:rsidP="00BF5C3C">
      <w:pPr>
        <w:widowControl w:val="0"/>
        <w:spacing w:line="420" w:lineRule="exact"/>
        <w:ind w:firstLine="709"/>
        <w:rPr>
          <w:b/>
          <w:sz w:val="34"/>
          <w:szCs w:val="34"/>
        </w:rPr>
      </w:pPr>
      <w:r w:rsidRPr="00FB409D">
        <w:rPr>
          <w:sz w:val="34"/>
          <w:szCs w:val="34"/>
        </w:rPr>
        <w:t xml:space="preserve">- мониторинга реализации национальных </w:t>
      </w:r>
      <w:r w:rsidRPr="00BF5C3C">
        <w:rPr>
          <w:sz w:val="34"/>
          <w:szCs w:val="34"/>
        </w:rPr>
        <w:t xml:space="preserve">(региональных) </w:t>
      </w:r>
      <w:r w:rsidRPr="00FB409D">
        <w:rPr>
          <w:sz w:val="34"/>
          <w:szCs w:val="34"/>
        </w:rPr>
        <w:t>проектов</w:t>
      </w:r>
      <w:r w:rsidRPr="00FB409D">
        <w:rPr>
          <w:color w:val="1C1C1C"/>
          <w:sz w:val="34"/>
          <w:szCs w:val="34"/>
        </w:rPr>
        <w:t>;</w:t>
      </w:r>
    </w:p>
    <w:p w:rsidR="00BF5C3C" w:rsidRDefault="00BF5C3C" w:rsidP="00BF5C3C">
      <w:pPr>
        <w:widowControl w:val="0"/>
        <w:spacing w:line="420" w:lineRule="exact"/>
        <w:ind w:firstLine="709"/>
        <w:rPr>
          <w:rFonts w:eastAsia="Calibri"/>
          <w:sz w:val="34"/>
          <w:szCs w:val="34"/>
          <w:lang w:eastAsia="en-US"/>
        </w:rPr>
      </w:pPr>
      <w:r>
        <w:rPr>
          <w:rFonts w:eastAsia="Calibri"/>
          <w:sz w:val="34"/>
          <w:szCs w:val="34"/>
          <w:lang w:eastAsia="en-US"/>
        </w:rPr>
        <w:t xml:space="preserve">При реализации </w:t>
      </w:r>
      <w:r w:rsidRPr="00FB409D">
        <w:rPr>
          <w:rFonts w:eastAsia="Calibri"/>
          <w:sz w:val="34"/>
          <w:szCs w:val="34"/>
          <w:lang w:eastAsia="en-US"/>
        </w:rPr>
        <w:t>указанных мероприятий проводится анализ приоритетных направлений социально-экономического развития</w:t>
      </w:r>
      <w:r>
        <w:rPr>
          <w:rFonts w:eastAsia="Calibri"/>
          <w:sz w:val="34"/>
          <w:szCs w:val="34"/>
          <w:lang w:eastAsia="en-US"/>
        </w:rPr>
        <w:t xml:space="preserve"> республики</w:t>
      </w:r>
      <w:r w:rsidRPr="00FB409D">
        <w:rPr>
          <w:rFonts w:eastAsia="Calibri"/>
          <w:sz w:val="34"/>
          <w:szCs w:val="34"/>
          <w:lang w:eastAsia="en-US"/>
        </w:rPr>
        <w:t>, эффективности государственных капитальных вложений и инвестиционной политики, использования государственного имущества и земельных ресурсов, по итогам которых соответствующая информация направляется руководству республики.</w:t>
      </w:r>
    </w:p>
    <w:p w:rsidR="00BF5C3C" w:rsidRPr="00D473E9" w:rsidRDefault="00BF5C3C" w:rsidP="00BF5C3C">
      <w:pPr>
        <w:widowControl w:val="0"/>
        <w:spacing w:line="430" w:lineRule="exact"/>
        <w:ind w:firstLine="709"/>
        <w:rPr>
          <w:color w:val="0070C0"/>
          <w:sz w:val="34"/>
          <w:szCs w:val="34"/>
        </w:rPr>
      </w:pPr>
      <w:r w:rsidRPr="00FB409D">
        <w:rPr>
          <w:sz w:val="34"/>
          <w:szCs w:val="34"/>
        </w:rPr>
        <w:lastRenderedPageBreak/>
        <w:t xml:space="preserve">По результатам контрольных мероприятий, проводимых, в том числе по обращениям правоохранительных органов, Счетной палатой за </w:t>
      </w:r>
      <w:r>
        <w:rPr>
          <w:b/>
          <w:bCs/>
          <w:sz w:val="34"/>
          <w:szCs w:val="34"/>
        </w:rPr>
        <w:t>10</w:t>
      </w:r>
      <w:r w:rsidRPr="00FB409D">
        <w:rPr>
          <w:b/>
          <w:bCs/>
          <w:sz w:val="34"/>
          <w:szCs w:val="34"/>
        </w:rPr>
        <w:t xml:space="preserve"> месяцев текущего года</w:t>
      </w:r>
      <w:r w:rsidRPr="00FB409D">
        <w:rPr>
          <w:sz w:val="34"/>
          <w:szCs w:val="34"/>
        </w:rPr>
        <w:t xml:space="preserve"> выявлен</w:t>
      </w:r>
      <w:r>
        <w:rPr>
          <w:sz w:val="34"/>
          <w:szCs w:val="34"/>
        </w:rPr>
        <w:t>ы</w:t>
      </w:r>
      <w:r w:rsidRPr="00FB409D">
        <w:rPr>
          <w:sz w:val="34"/>
          <w:szCs w:val="34"/>
        </w:rPr>
        <w:t xml:space="preserve"> </w:t>
      </w:r>
      <w:r>
        <w:rPr>
          <w:sz w:val="34"/>
          <w:szCs w:val="34"/>
        </w:rPr>
        <w:t xml:space="preserve">многочисленные </w:t>
      </w:r>
      <w:r w:rsidRPr="00FB409D">
        <w:rPr>
          <w:sz w:val="34"/>
          <w:szCs w:val="34"/>
        </w:rPr>
        <w:t>бюджетно-финансовы</w:t>
      </w:r>
      <w:r>
        <w:rPr>
          <w:sz w:val="34"/>
          <w:szCs w:val="34"/>
        </w:rPr>
        <w:t>е</w:t>
      </w:r>
      <w:r w:rsidRPr="00FB409D">
        <w:rPr>
          <w:sz w:val="34"/>
          <w:szCs w:val="34"/>
        </w:rPr>
        <w:t xml:space="preserve"> нарушени</w:t>
      </w:r>
      <w:r>
        <w:rPr>
          <w:sz w:val="34"/>
          <w:szCs w:val="34"/>
        </w:rPr>
        <w:t>я.</w:t>
      </w:r>
    </w:p>
    <w:p w:rsidR="00BF5C3C" w:rsidRPr="00FB409D" w:rsidRDefault="00BF5C3C" w:rsidP="00BF5C3C">
      <w:pPr>
        <w:widowControl w:val="0"/>
        <w:spacing w:line="430" w:lineRule="exact"/>
        <w:ind w:firstLine="709"/>
        <w:rPr>
          <w:sz w:val="34"/>
          <w:szCs w:val="34"/>
        </w:rPr>
      </w:pPr>
      <w:r w:rsidRPr="00FB409D">
        <w:rPr>
          <w:sz w:val="34"/>
          <w:szCs w:val="34"/>
        </w:rPr>
        <w:t>Информация о выявленных нарушениях и материалы отдельных контрольных мероприятий оперативно направля</w:t>
      </w:r>
      <w:r>
        <w:rPr>
          <w:sz w:val="34"/>
          <w:szCs w:val="34"/>
        </w:rPr>
        <w:t>ю</w:t>
      </w:r>
      <w:r w:rsidRPr="00FB409D">
        <w:rPr>
          <w:sz w:val="34"/>
          <w:szCs w:val="34"/>
        </w:rPr>
        <w:t>тся в правоохранительные органы.</w:t>
      </w:r>
    </w:p>
    <w:p w:rsidR="00BF5C3C" w:rsidRPr="00FB409D" w:rsidRDefault="00BF5C3C" w:rsidP="00BF5C3C">
      <w:pPr>
        <w:widowControl w:val="0"/>
        <w:spacing w:line="430" w:lineRule="exact"/>
        <w:ind w:firstLine="709"/>
        <w:rPr>
          <w:sz w:val="34"/>
          <w:szCs w:val="34"/>
        </w:rPr>
      </w:pPr>
      <w:r w:rsidRPr="00FB409D">
        <w:rPr>
          <w:sz w:val="34"/>
          <w:szCs w:val="34"/>
        </w:rPr>
        <w:t xml:space="preserve">По состоянию на 1 </w:t>
      </w:r>
      <w:r>
        <w:rPr>
          <w:sz w:val="34"/>
          <w:szCs w:val="34"/>
        </w:rPr>
        <w:t>ноября</w:t>
      </w:r>
      <w:r w:rsidRPr="00FB409D">
        <w:rPr>
          <w:sz w:val="34"/>
          <w:szCs w:val="34"/>
        </w:rPr>
        <w:t xml:space="preserve"> 2021 года, принятыми мерами в бюджеты разных уровней восстановлено </w:t>
      </w:r>
      <w:r w:rsidRPr="00FB409D">
        <w:rPr>
          <w:b/>
          <w:sz w:val="34"/>
          <w:szCs w:val="34"/>
        </w:rPr>
        <w:t>45</w:t>
      </w:r>
      <w:r>
        <w:rPr>
          <w:b/>
          <w:sz w:val="34"/>
          <w:szCs w:val="34"/>
        </w:rPr>
        <w:t xml:space="preserve"> млн 800 </w:t>
      </w:r>
      <w:r w:rsidRPr="00D06329">
        <w:rPr>
          <w:b/>
          <w:sz w:val="34"/>
          <w:szCs w:val="34"/>
        </w:rPr>
        <w:t>тыс</w:t>
      </w:r>
      <w:r>
        <w:rPr>
          <w:b/>
          <w:sz w:val="34"/>
          <w:szCs w:val="34"/>
        </w:rPr>
        <w:t>яч</w:t>
      </w:r>
      <w:r w:rsidRPr="00D06329">
        <w:rPr>
          <w:b/>
          <w:sz w:val="34"/>
          <w:szCs w:val="34"/>
        </w:rPr>
        <w:t xml:space="preserve"> рублей</w:t>
      </w:r>
      <w:r w:rsidRPr="00FB409D">
        <w:rPr>
          <w:sz w:val="34"/>
          <w:szCs w:val="34"/>
        </w:rPr>
        <w:t xml:space="preserve">, а также в Реестр государственного имущества внесены сведения об имуществе на сумму </w:t>
      </w:r>
      <w:r>
        <w:rPr>
          <w:b/>
          <w:sz w:val="34"/>
          <w:szCs w:val="34"/>
        </w:rPr>
        <w:t>156</w:t>
      </w:r>
      <w:r w:rsidRPr="00FB409D">
        <w:rPr>
          <w:sz w:val="34"/>
          <w:szCs w:val="34"/>
        </w:rPr>
        <w:t xml:space="preserve"> </w:t>
      </w:r>
      <w:r w:rsidRPr="00FB409D">
        <w:rPr>
          <w:b/>
          <w:bCs/>
          <w:sz w:val="34"/>
          <w:szCs w:val="34"/>
        </w:rPr>
        <w:t>млн</w:t>
      </w:r>
      <w:r>
        <w:rPr>
          <w:b/>
          <w:bCs/>
          <w:sz w:val="34"/>
          <w:szCs w:val="34"/>
        </w:rPr>
        <w:t xml:space="preserve"> </w:t>
      </w:r>
      <w:r w:rsidRPr="00FB409D">
        <w:rPr>
          <w:b/>
          <w:bCs/>
          <w:sz w:val="34"/>
          <w:szCs w:val="34"/>
        </w:rPr>
        <w:t>рублей</w:t>
      </w:r>
      <w:r w:rsidRPr="00FB409D">
        <w:rPr>
          <w:sz w:val="34"/>
          <w:szCs w:val="34"/>
        </w:rPr>
        <w:t xml:space="preserve"> </w:t>
      </w:r>
      <w:r w:rsidRPr="00BF5C3C">
        <w:rPr>
          <w:sz w:val="34"/>
          <w:szCs w:val="34"/>
        </w:rPr>
        <w:t xml:space="preserve">(используемое не учтенное имущество – здания, сооружения, оборудование). </w:t>
      </w:r>
    </w:p>
    <w:p w:rsidR="00BF5C3C" w:rsidRDefault="00BF5C3C" w:rsidP="00BF5C3C">
      <w:pPr>
        <w:widowControl w:val="0"/>
        <w:spacing w:line="430" w:lineRule="exact"/>
        <w:ind w:firstLine="709"/>
        <w:rPr>
          <w:sz w:val="36"/>
          <w:szCs w:val="36"/>
        </w:rPr>
      </w:pPr>
      <w:r w:rsidRPr="00FB409D">
        <w:rPr>
          <w:sz w:val="34"/>
          <w:szCs w:val="34"/>
        </w:rPr>
        <w:t xml:space="preserve">В ходе контрольных мероприятий за допущенные нарушения бюджетного законодательства сотрудниками Счетной палаты составлено </w:t>
      </w:r>
      <w:r w:rsidRPr="00FB409D">
        <w:rPr>
          <w:b/>
          <w:sz w:val="34"/>
          <w:szCs w:val="34"/>
        </w:rPr>
        <w:t>3</w:t>
      </w:r>
      <w:r>
        <w:rPr>
          <w:b/>
          <w:sz w:val="34"/>
          <w:szCs w:val="34"/>
        </w:rPr>
        <w:t>57</w:t>
      </w:r>
      <w:r w:rsidRPr="00FB409D">
        <w:rPr>
          <w:b/>
          <w:bCs/>
          <w:sz w:val="34"/>
          <w:szCs w:val="34"/>
        </w:rPr>
        <w:t xml:space="preserve"> </w:t>
      </w:r>
      <w:r w:rsidRPr="00FB409D">
        <w:rPr>
          <w:sz w:val="34"/>
          <w:szCs w:val="34"/>
        </w:rPr>
        <w:t>протокол</w:t>
      </w:r>
      <w:r>
        <w:rPr>
          <w:sz w:val="34"/>
          <w:szCs w:val="34"/>
        </w:rPr>
        <w:t>ов</w:t>
      </w:r>
      <w:r w:rsidRPr="00FB409D">
        <w:rPr>
          <w:sz w:val="34"/>
          <w:szCs w:val="34"/>
        </w:rPr>
        <w:t xml:space="preserve"> об административных правонарушениях</w:t>
      </w:r>
      <w:r>
        <w:rPr>
          <w:sz w:val="34"/>
          <w:szCs w:val="34"/>
        </w:rPr>
        <w:t>,</w:t>
      </w:r>
      <w:r w:rsidRPr="00FB409D">
        <w:rPr>
          <w:sz w:val="34"/>
          <w:szCs w:val="34"/>
        </w:rPr>
        <w:t xml:space="preserve"> </w:t>
      </w:r>
      <w:r w:rsidRPr="001B2234">
        <w:rPr>
          <w:sz w:val="36"/>
          <w:szCs w:val="36"/>
        </w:rPr>
        <w:t>к дисциплинарной ответственности</w:t>
      </w:r>
      <w:r>
        <w:rPr>
          <w:sz w:val="36"/>
          <w:szCs w:val="36"/>
        </w:rPr>
        <w:t xml:space="preserve"> </w:t>
      </w:r>
      <w:r w:rsidRPr="001B2234">
        <w:rPr>
          <w:sz w:val="36"/>
          <w:szCs w:val="36"/>
        </w:rPr>
        <w:t>привлечен</w:t>
      </w:r>
      <w:r>
        <w:rPr>
          <w:sz w:val="36"/>
          <w:szCs w:val="36"/>
        </w:rPr>
        <w:t xml:space="preserve">ы </w:t>
      </w:r>
      <w:r w:rsidRPr="00834404">
        <w:rPr>
          <w:b/>
          <w:bCs/>
          <w:sz w:val="36"/>
          <w:szCs w:val="36"/>
        </w:rPr>
        <w:t>21</w:t>
      </w:r>
      <w:r>
        <w:rPr>
          <w:b/>
          <w:bCs/>
          <w:sz w:val="36"/>
          <w:szCs w:val="36"/>
        </w:rPr>
        <w:t>6</w:t>
      </w:r>
      <w:r w:rsidRPr="001B2234">
        <w:rPr>
          <w:sz w:val="36"/>
          <w:szCs w:val="36"/>
        </w:rPr>
        <w:t xml:space="preserve"> должностных лиц,</w:t>
      </w:r>
      <w:r>
        <w:rPr>
          <w:sz w:val="36"/>
          <w:szCs w:val="36"/>
        </w:rPr>
        <w:t xml:space="preserve"> </w:t>
      </w:r>
      <w:r w:rsidRPr="001B2234">
        <w:rPr>
          <w:sz w:val="36"/>
          <w:szCs w:val="36"/>
        </w:rPr>
        <w:t>из</w:t>
      </w:r>
      <w:r>
        <w:rPr>
          <w:sz w:val="36"/>
          <w:szCs w:val="36"/>
        </w:rPr>
        <w:t xml:space="preserve"> них</w:t>
      </w:r>
      <w:r w:rsidRPr="001B2234">
        <w:rPr>
          <w:sz w:val="36"/>
          <w:szCs w:val="36"/>
        </w:rPr>
        <w:t xml:space="preserve"> освобождены от занимаемых должностей</w:t>
      </w:r>
      <w:r>
        <w:rPr>
          <w:sz w:val="36"/>
          <w:szCs w:val="36"/>
        </w:rPr>
        <w:t xml:space="preserve"> </w:t>
      </w:r>
      <w:r w:rsidRPr="00834404">
        <w:rPr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</w:rPr>
        <w:t>1</w:t>
      </w:r>
      <w:r>
        <w:rPr>
          <w:sz w:val="36"/>
          <w:szCs w:val="36"/>
        </w:rPr>
        <w:t xml:space="preserve"> человек</w:t>
      </w:r>
      <w:r w:rsidRPr="00206365">
        <w:rPr>
          <w:sz w:val="36"/>
          <w:szCs w:val="36"/>
        </w:rPr>
        <w:t xml:space="preserve">. </w:t>
      </w:r>
      <w:r w:rsidRPr="001B2234">
        <w:rPr>
          <w:sz w:val="36"/>
          <w:szCs w:val="36"/>
        </w:rPr>
        <w:t xml:space="preserve"> </w:t>
      </w:r>
    </w:p>
    <w:p w:rsidR="00BF5C3C" w:rsidRDefault="00BF5C3C" w:rsidP="00BF5C3C">
      <w:pPr>
        <w:widowControl w:val="0"/>
        <w:spacing w:line="440" w:lineRule="exact"/>
        <w:ind w:firstLine="709"/>
        <w:rPr>
          <w:sz w:val="34"/>
          <w:szCs w:val="34"/>
        </w:rPr>
      </w:pPr>
      <w:r>
        <w:rPr>
          <w:sz w:val="34"/>
          <w:szCs w:val="34"/>
        </w:rPr>
        <w:t>В</w:t>
      </w:r>
      <w:r w:rsidRPr="00FB409D">
        <w:rPr>
          <w:sz w:val="34"/>
          <w:szCs w:val="34"/>
        </w:rPr>
        <w:t xml:space="preserve">се перечисленные мероприятия являются обязательными и определяют специфику деятельности Счетной палаты. В этой связи при планировании и исполнении Плана </w:t>
      </w:r>
      <w:r>
        <w:rPr>
          <w:sz w:val="34"/>
          <w:szCs w:val="34"/>
        </w:rPr>
        <w:t>работы</w:t>
      </w:r>
      <w:r w:rsidRPr="00FB409D">
        <w:rPr>
          <w:sz w:val="34"/>
          <w:szCs w:val="34"/>
        </w:rPr>
        <w:t>, мы не допуска</w:t>
      </w:r>
      <w:r>
        <w:rPr>
          <w:sz w:val="34"/>
          <w:szCs w:val="34"/>
        </w:rPr>
        <w:t xml:space="preserve">ем </w:t>
      </w:r>
      <w:r w:rsidRPr="00FB409D">
        <w:rPr>
          <w:sz w:val="34"/>
          <w:szCs w:val="34"/>
        </w:rPr>
        <w:t>дублирование</w:t>
      </w:r>
      <w:r>
        <w:rPr>
          <w:sz w:val="34"/>
          <w:szCs w:val="34"/>
        </w:rPr>
        <w:t>.</w:t>
      </w:r>
    </w:p>
    <w:p w:rsidR="00BF5C3C" w:rsidRPr="008708BE" w:rsidRDefault="00BF5C3C" w:rsidP="00BF5C3C">
      <w:pPr>
        <w:widowControl w:val="0"/>
        <w:spacing w:line="440" w:lineRule="exact"/>
        <w:ind w:firstLine="709"/>
        <w:rPr>
          <w:sz w:val="34"/>
          <w:szCs w:val="34"/>
        </w:rPr>
      </w:pPr>
      <w:r w:rsidRPr="007121A5">
        <w:rPr>
          <w:sz w:val="34"/>
          <w:szCs w:val="34"/>
        </w:rPr>
        <w:t>Вместе с тем,</w:t>
      </w:r>
      <w:r>
        <w:rPr>
          <w:sz w:val="34"/>
          <w:szCs w:val="34"/>
        </w:rPr>
        <w:t xml:space="preserve"> в течении года имелись отдельные факты дублирования наших проверок</w:t>
      </w:r>
      <w:r w:rsidRPr="007121A5">
        <w:rPr>
          <w:sz w:val="34"/>
          <w:szCs w:val="34"/>
        </w:rPr>
        <w:t>. Так, при наличии в Плане работы Счетной палаты на 2021 год</w:t>
      </w:r>
      <w:r w:rsidRPr="006D4E46">
        <w:rPr>
          <w:color w:val="44546A" w:themeColor="text2"/>
          <w:sz w:val="34"/>
          <w:szCs w:val="34"/>
        </w:rPr>
        <w:t xml:space="preserve"> </w:t>
      </w:r>
      <w:r w:rsidRPr="007121A5">
        <w:rPr>
          <w:sz w:val="34"/>
          <w:szCs w:val="34"/>
        </w:rPr>
        <w:t xml:space="preserve">в </w:t>
      </w:r>
      <w:r>
        <w:rPr>
          <w:sz w:val="34"/>
          <w:szCs w:val="34"/>
        </w:rPr>
        <w:t xml:space="preserve">первом </w:t>
      </w:r>
      <w:r w:rsidRPr="007121A5">
        <w:rPr>
          <w:sz w:val="34"/>
          <w:szCs w:val="34"/>
        </w:rPr>
        <w:t>квартале проверки</w:t>
      </w:r>
      <w:r>
        <w:rPr>
          <w:sz w:val="34"/>
          <w:szCs w:val="34"/>
        </w:rPr>
        <w:t xml:space="preserve"> в</w:t>
      </w:r>
      <w:r w:rsidRPr="007121A5">
        <w:rPr>
          <w:sz w:val="34"/>
          <w:szCs w:val="34"/>
        </w:rPr>
        <w:t xml:space="preserve"> Министерств</w:t>
      </w:r>
      <w:r>
        <w:rPr>
          <w:sz w:val="34"/>
          <w:szCs w:val="34"/>
        </w:rPr>
        <w:t>е</w:t>
      </w:r>
      <w:r w:rsidRPr="007121A5">
        <w:rPr>
          <w:sz w:val="34"/>
          <w:szCs w:val="34"/>
        </w:rPr>
        <w:t xml:space="preserve"> сельского хозяйства, в указанно</w:t>
      </w:r>
      <w:r>
        <w:rPr>
          <w:sz w:val="34"/>
          <w:szCs w:val="34"/>
        </w:rPr>
        <w:t xml:space="preserve">м </w:t>
      </w:r>
      <w:r w:rsidRPr="007121A5">
        <w:rPr>
          <w:sz w:val="34"/>
          <w:szCs w:val="34"/>
        </w:rPr>
        <w:t>министерств</w:t>
      </w:r>
      <w:r>
        <w:rPr>
          <w:sz w:val="34"/>
          <w:szCs w:val="34"/>
        </w:rPr>
        <w:t xml:space="preserve">е проведено контрольное мероприятие </w:t>
      </w:r>
      <w:r w:rsidRPr="007121A5">
        <w:rPr>
          <w:sz w:val="34"/>
          <w:szCs w:val="34"/>
        </w:rPr>
        <w:t>Федеральн</w:t>
      </w:r>
      <w:r>
        <w:rPr>
          <w:sz w:val="34"/>
          <w:szCs w:val="34"/>
        </w:rPr>
        <w:t xml:space="preserve">ым </w:t>
      </w:r>
      <w:r w:rsidRPr="007121A5">
        <w:rPr>
          <w:sz w:val="34"/>
          <w:szCs w:val="34"/>
        </w:rPr>
        <w:t>казначей</w:t>
      </w:r>
      <w:r>
        <w:rPr>
          <w:sz w:val="34"/>
          <w:szCs w:val="34"/>
        </w:rPr>
        <w:t>ством</w:t>
      </w:r>
      <w:r w:rsidRPr="007121A5">
        <w:rPr>
          <w:sz w:val="34"/>
          <w:szCs w:val="34"/>
        </w:rPr>
        <w:t xml:space="preserve"> и это при том, что План работы Счетной палаты был размещен на сайте еще </w:t>
      </w:r>
      <w:r>
        <w:rPr>
          <w:sz w:val="34"/>
          <w:szCs w:val="34"/>
        </w:rPr>
        <w:t>в декабре прошлого года.</w:t>
      </w:r>
    </w:p>
    <w:p w:rsidR="00BF5C3C" w:rsidRPr="007121A5" w:rsidRDefault="00BF5C3C" w:rsidP="00BF5C3C">
      <w:pPr>
        <w:widowControl w:val="0"/>
        <w:spacing w:line="440" w:lineRule="exact"/>
        <w:ind w:firstLine="709"/>
        <w:rPr>
          <w:sz w:val="34"/>
          <w:szCs w:val="34"/>
        </w:rPr>
      </w:pPr>
      <w:r>
        <w:rPr>
          <w:sz w:val="34"/>
          <w:szCs w:val="34"/>
        </w:rPr>
        <w:t xml:space="preserve">Аналогичная ситуация сложилась с </w:t>
      </w:r>
      <w:r w:rsidRPr="007121A5">
        <w:rPr>
          <w:sz w:val="34"/>
          <w:szCs w:val="34"/>
        </w:rPr>
        <w:t>ГБУ «</w:t>
      </w:r>
      <w:proofErr w:type="spellStart"/>
      <w:r w:rsidRPr="007121A5">
        <w:rPr>
          <w:sz w:val="34"/>
          <w:szCs w:val="34"/>
        </w:rPr>
        <w:t>Дагтехкадастр</w:t>
      </w:r>
      <w:proofErr w:type="spellEnd"/>
      <w:r w:rsidRPr="007121A5">
        <w:rPr>
          <w:sz w:val="34"/>
          <w:szCs w:val="34"/>
        </w:rPr>
        <w:t>»</w:t>
      </w:r>
      <w:r>
        <w:rPr>
          <w:sz w:val="34"/>
          <w:szCs w:val="34"/>
        </w:rPr>
        <w:t>. Н</w:t>
      </w:r>
      <w:r w:rsidRPr="007121A5">
        <w:rPr>
          <w:sz w:val="34"/>
          <w:szCs w:val="34"/>
        </w:rPr>
        <w:t xml:space="preserve">есмотря на </w:t>
      </w:r>
      <w:r>
        <w:rPr>
          <w:sz w:val="34"/>
          <w:szCs w:val="34"/>
        </w:rPr>
        <w:t>проведение планового контрольного мероприятия Счетной па</w:t>
      </w:r>
      <w:r w:rsidRPr="007121A5">
        <w:rPr>
          <w:sz w:val="34"/>
          <w:szCs w:val="34"/>
        </w:rPr>
        <w:t>лат</w:t>
      </w:r>
      <w:r>
        <w:rPr>
          <w:sz w:val="34"/>
          <w:szCs w:val="34"/>
        </w:rPr>
        <w:t>ой</w:t>
      </w:r>
      <w:r w:rsidRPr="007121A5">
        <w:rPr>
          <w:sz w:val="34"/>
          <w:szCs w:val="34"/>
        </w:rPr>
        <w:t xml:space="preserve">, ведомство </w:t>
      </w:r>
      <w:r>
        <w:rPr>
          <w:sz w:val="34"/>
          <w:szCs w:val="34"/>
        </w:rPr>
        <w:t xml:space="preserve">было </w:t>
      </w:r>
      <w:r w:rsidRPr="007121A5">
        <w:rPr>
          <w:sz w:val="34"/>
          <w:szCs w:val="34"/>
        </w:rPr>
        <w:t>провер</w:t>
      </w:r>
      <w:r>
        <w:rPr>
          <w:sz w:val="34"/>
          <w:szCs w:val="34"/>
        </w:rPr>
        <w:t xml:space="preserve">ено </w:t>
      </w:r>
      <w:r w:rsidRPr="007121A5">
        <w:rPr>
          <w:sz w:val="34"/>
          <w:szCs w:val="34"/>
        </w:rPr>
        <w:t>Служб</w:t>
      </w:r>
      <w:r>
        <w:rPr>
          <w:sz w:val="34"/>
          <w:szCs w:val="34"/>
        </w:rPr>
        <w:t>ой</w:t>
      </w:r>
      <w:r w:rsidRPr="007121A5">
        <w:rPr>
          <w:sz w:val="34"/>
          <w:szCs w:val="34"/>
        </w:rPr>
        <w:t xml:space="preserve"> государственного финансового контроля.</w:t>
      </w:r>
    </w:p>
    <w:p w:rsidR="00BF5C3C" w:rsidRPr="00D473E9" w:rsidRDefault="00BF5C3C" w:rsidP="00BF5C3C">
      <w:pPr>
        <w:widowControl w:val="0"/>
        <w:spacing w:line="440" w:lineRule="exact"/>
        <w:ind w:firstLine="709"/>
        <w:rPr>
          <w:color w:val="0070C0"/>
          <w:sz w:val="34"/>
          <w:szCs w:val="34"/>
        </w:rPr>
      </w:pPr>
      <w:bookmarkStart w:id="1" w:name="_Hlk63933855"/>
      <w:r w:rsidRPr="00FB409D">
        <w:rPr>
          <w:sz w:val="34"/>
          <w:szCs w:val="34"/>
        </w:rPr>
        <w:t xml:space="preserve">Одним из приоритетов в работе Счетной палаты является </w:t>
      </w:r>
      <w:r w:rsidRPr="00FB409D">
        <w:rPr>
          <w:sz w:val="34"/>
          <w:szCs w:val="34"/>
        </w:rPr>
        <w:lastRenderedPageBreak/>
        <w:t xml:space="preserve">взаимодействие с правоохранительными органами, которое носит системный характер, </w:t>
      </w:r>
      <w:r w:rsidRPr="00FB409D">
        <w:rPr>
          <w:rFonts w:eastAsia="Calibri"/>
          <w:bCs/>
          <w:sz w:val="34"/>
          <w:szCs w:val="34"/>
          <w:lang w:eastAsia="en-US"/>
        </w:rPr>
        <w:t>строится на основе заключенных Соглашений о взаимодействии по вопросам, связанным с предупреждением, выявлением и пресечением правонарушений в финансово-бюджетной сфере</w:t>
      </w:r>
      <w:r>
        <w:rPr>
          <w:rFonts w:eastAsia="Calibri"/>
          <w:bCs/>
          <w:sz w:val="34"/>
          <w:szCs w:val="34"/>
          <w:lang w:eastAsia="en-US"/>
        </w:rPr>
        <w:t>.</w:t>
      </w:r>
    </w:p>
    <w:p w:rsidR="00BF5C3C" w:rsidRPr="00FB409D" w:rsidRDefault="00BF5C3C" w:rsidP="00BF5C3C">
      <w:pPr>
        <w:widowControl w:val="0"/>
        <w:spacing w:line="450" w:lineRule="exact"/>
        <w:ind w:firstLine="709"/>
        <w:rPr>
          <w:rFonts w:eastAsia="Calibri"/>
          <w:color w:val="0070C0"/>
          <w:sz w:val="34"/>
          <w:szCs w:val="34"/>
          <w:lang w:eastAsia="en-US"/>
        </w:rPr>
      </w:pPr>
      <w:r w:rsidRPr="00FB409D">
        <w:rPr>
          <w:rFonts w:eastAsia="Calibri"/>
          <w:sz w:val="34"/>
          <w:szCs w:val="34"/>
          <w:lang w:eastAsia="en-US"/>
        </w:rPr>
        <w:t xml:space="preserve">Так, за </w:t>
      </w:r>
      <w:r>
        <w:rPr>
          <w:rFonts w:eastAsia="Calibri"/>
          <w:b/>
          <w:bCs/>
          <w:sz w:val="34"/>
          <w:szCs w:val="34"/>
          <w:lang w:eastAsia="en-US"/>
        </w:rPr>
        <w:t>10</w:t>
      </w:r>
      <w:r w:rsidRPr="000367C8">
        <w:rPr>
          <w:rFonts w:eastAsia="Calibri"/>
          <w:b/>
          <w:bCs/>
          <w:sz w:val="34"/>
          <w:szCs w:val="34"/>
          <w:lang w:eastAsia="en-US"/>
        </w:rPr>
        <w:t xml:space="preserve"> месяцев 2021 года</w:t>
      </w:r>
      <w:r w:rsidRPr="00FB409D">
        <w:rPr>
          <w:rFonts w:eastAsia="Calibri"/>
          <w:sz w:val="34"/>
          <w:szCs w:val="34"/>
          <w:lang w:eastAsia="en-US"/>
        </w:rPr>
        <w:t xml:space="preserve"> по обращениям правоохранительных органов специалистами Счетной палаты было проведено </w:t>
      </w:r>
      <w:r>
        <w:rPr>
          <w:rFonts w:eastAsia="Calibri"/>
          <w:b/>
          <w:bCs/>
          <w:sz w:val="34"/>
          <w:szCs w:val="34"/>
          <w:lang w:eastAsia="en-US"/>
        </w:rPr>
        <w:t>50</w:t>
      </w:r>
      <w:r w:rsidRPr="00FB409D">
        <w:rPr>
          <w:rFonts w:eastAsia="Calibri"/>
          <w:bCs/>
          <w:sz w:val="34"/>
          <w:szCs w:val="34"/>
          <w:lang w:eastAsia="en-US"/>
        </w:rPr>
        <w:t xml:space="preserve"> </w:t>
      </w:r>
      <w:r w:rsidRPr="00FB409D">
        <w:rPr>
          <w:rFonts w:eastAsia="Calibri"/>
          <w:sz w:val="34"/>
          <w:szCs w:val="34"/>
          <w:lang w:eastAsia="en-US"/>
        </w:rPr>
        <w:t>контрольных мероприя</w:t>
      </w:r>
      <w:r>
        <w:rPr>
          <w:rFonts w:eastAsia="Calibri"/>
          <w:sz w:val="34"/>
          <w:szCs w:val="34"/>
          <w:lang w:eastAsia="en-US"/>
        </w:rPr>
        <w:t>тий.</w:t>
      </w:r>
    </w:p>
    <w:p w:rsidR="00BF5C3C" w:rsidRPr="00FB409D" w:rsidRDefault="00BF5C3C" w:rsidP="00BF5C3C">
      <w:pPr>
        <w:widowControl w:val="0"/>
        <w:spacing w:line="420" w:lineRule="exact"/>
        <w:ind w:firstLine="709"/>
        <w:rPr>
          <w:sz w:val="34"/>
          <w:szCs w:val="34"/>
        </w:rPr>
      </w:pPr>
      <w:r>
        <w:rPr>
          <w:sz w:val="34"/>
          <w:szCs w:val="34"/>
        </w:rPr>
        <w:t>В</w:t>
      </w:r>
      <w:r w:rsidRPr="00FB409D">
        <w:rPr>
          <w:sz w:val="34"/>
          <w:szCs w:val="34"/>
        </w:rPr>
        <w:t xml:space="preserve"> текущем году</w:t>
      </w:r>
      <w:r>
        <w:rPr>
          <w:sz w:val="34"/>
          <w:szCs w:val="34"/>
        </w:rPr>
        <w:t xml:space="preserve"> Счетной палатой</w:t>
      </w:r>
      <w:r w:rsidRPr="00FB409D">
        <w:rPr>
          <w:sz w:val="34"/>
          <w:szCs w:val="34"/>
        </w:rPr>
        <w:t xml:space="preserve"> в правоохранительные органы республики направлено </w:t>
      </w:r>
      <w:r w:rsidRPr="00FB409D">
        <w:rPr>
          <w:b/>
          <w:bCs/>
          <w:sz w:val="34"/>
          <w:szCs w:val="34"/>
        </w:rPr>
        <w:t>1</w:t>
      </w:r>
      <w:r>
        <w:rPr>
          <w:b/>
          <w:bCs/>
          <w:sz w:val="34"/>
          <w:szCs w:val="34"/>
        </w:rPr>
        <w:t>12</w:t>
      </w:r>
      <w:r w:rsidRPr="00FB409D">
        <w:rPr>
          <w:b/>
          <w:bCs/>
          <w:sz w:val="34"/>
          <w:szCs w:val="34"/>
        </w:rPr>
        <w:t xml:space="preserve"> материал</w:t>
      </w:r>
      <w:r>
        <w:rPr>
          <w:b/>
          <w:bCs/>
          <w:sz w:val="34"/>
          <w:szCs w:val="34"/>
        </w:rPr>
        <w:t>ов</w:t>
      </w:r>
      <w:r w:rsidRPr="00BF5C3C">
        <w:rPr>
          <w:rFonts w:eastAsia="Calibri"/>
          <w:sz w:val="34"/>
          <w:szCs w:val="34"/>
          <w:lang w:eastAsia="en-US"/>
        </w:rPr>
        <w:t>,</w:t>
      </w:r>
      <w:r w:rsidRPr="00FB409D">
        <w:rPr>
          <w:rFonts w:eastAsia="Calibri"/>
          <w:color w:val="2F5496" w:themeColor="accent1" w:themeShade="BF"/>
          <w:sz w:val="34"/>
          <w:szCs w:val="34"/>
          <w:lang w:eastAsia="en-US"/>
        </w:rPr>
        <w:t xml:space="preserve"> </w:t>
      </w:r>
      <w:r w:rsidRPr="00FB409D">
        <w:rPr>
          <w:sz w:val="34"/>
          <w:szCs w:val="34"/>
        </w:rPr>
        <w:t xml:space="preserve">по итогам рассмотрения которых возбуждено </w:t>
      </w:r>
      <w:r>
        <w:rPr>
          <w:b/>
          <w:bCs/>
          <w:sz w:val="34"/>
          <w:szCs w:val="34"/>
        </w:rPr>
        <w:t>28</w:t>
      </w:r>
      <w:r w:rsidRPr="00FB409D">
        <w:rPr>
          <w:sz w:val="34"/>
          <w:szCs w:val="34"/>
        </w:rPr>
        <w:t xml:space="preserve"> уголовных дел, вынесено </w:t>
      </w:r>
      <w:r w:rsidRPr="00FB409D">
        <w:rPr>
          <w:b/>
          <w:bCs/>
          <w:sz w:val="34"/>
          <w:szCs w:val="34"/>
        </w:rPr>
        <w:t>3</w:t>
      </w:r>
      <w:r w:rsidRPr="00FB409D">
        <w:rPr>
          <w:sz w:val="34"/>
          <w:szCs w:val="34"/>
        </w:rPr>
        <w:t xml:space="preserve"> судебных приговор</w:t>
      </w:r>
      <w:r>
        <w:rPr>
          <w:sz w:val="34"/>
          <w:szCs w:val="34"/>
        </w:rPr>
        <w:t>а</w:t>
      </w:r>
      <w:r w:rsidRPr="00FB409D">
        <w:rPr>
          <w:sz w:val="34"/>
          <w:szCs w:val="34"/>
        </w:rPr>
        <w:t>. По остальным материалам ведутся соответствующие следственные мероприятия.</w:t>
      </w:r>
    </w:p>
    <w:p w:rsidR="00BF5C3C" w:rsidRPr="00064779" w:rsidRDefault="00BF5C3C" w:rsidP="00BF5C3C">
      <w:pPr>
        <w:widowControl w:val="0"/>
        <w:tabs>
          <w:tab w:val="left" w:pos="4170"/>
        </w:tabs>
        <w:spacing w:line="420" w:lineRule="exact"/>
        <w:ind w:firstLine="709"/>
        <w:rPr>
          <w:sz w:val="34"/>
          <w:szCs w:val="34"/>
        </w:rPr>
      </w:pPr>
      <w:r w:rsidRPr="00064779">
        <w:rPr>
          <w:sz w:val="34"/>
          <w:szCs w:val="34"/>
        </w:rPr>
        <w:t>Приведу несколько примеров эффективности нашего взаимодействия с правоохранительными органами.</w:t>
      </w:r>
    </w:p>
    <w:p w:rsidR="00BF5C3C" w:rsidRPr="006A35E1" w:rsidRDefault="00BF5C3C" w:rsidP="00BF5C3C">
      <w:pPr>
        <w:widowControl w:val="0"/>
        <w:tabs>
          <w:tab w:val="left" w:pos="4170"/>
        </w:tabs>
        <w:spacing w:line="420" w:lineRule="exact"/>
        <w:ind w:firstLine="709"/>
        <w:rPr>
          <w:sz w:val="34"/>
          <w:szCs w:val="34"/>
        </w:rPr>
      </w:pPr>
      <w:r w:rsidRPr="00797E62">
        <w:rPr>
          <w:b/>
          <w:bCs/>
          <w:sz w:val="34"/>
          <w:szCs w:val="34"/>
        </w:rPr>
        <w:t>1)</w:t>
      </w:r>
      <w:r w:rsidRPr="006A35E1">
        <w:rPr>
          <w:sz w:val="34"/>
          <w:szCs w:val="34"/>
        </w:rPr>
        <w:t xml:space="preserve"> </w:t>
      </w:r>
      <w:proofErr w:type="gramStart"/>
      <w:r w:rsidRPr="006A35E1">
        <w:rPr>
          <w:sz w:val="34"/>
          <w:szCs w:val="34"/>
        </w:rPr>
        <w:t>В</w:t>
      </w:r>
      <w:proofErr w:type="gramEnd"/>
      <w:r w:rsidRPr="006A35E1">
        <w:rPr>
          <w:sz w:val="34"/>
          <w:szCs w:val="34"/>
        </w:rPr>
        <w:t xml:space="preserve"> ходе проверки использования средств, выделенных на реализацию мероприятий программы «Земский доктор», проведенной Счетной палатой с участием сотрудников Управления экономической безопасности и противодействия коррупции МВД по Республике Дагестан, </w:t>
      </w:r>
      <w:r w:rsidRPr="006A35E1">
        <w:rPr>
          <w:bCs/>
          <w:sz w:val="34"/>
          <w:szCs w:val="34"/>
          <w:lang w:eastAsia="en-US"/>
        </w:rPr>
        <w:t xml:space="preserve">выявлены </w:t>
      </w:r>
      <w:r w:rsidRPr="006A35E1">
        <w:rPr>
          <w:b/>
          <w:sz w:val="34"/>
          <w:szCs w:val="34"/>
          <w:lang w:eastAsia="en-US"/>
        </w:rPr>
        <w:t>1</w:t>
      </w:r>
      <w:r>
        <w:rPr>
          <w:b/>
          <w:sz w:val="34"/>
          <w:szCs w:val="34"/>
          <w:lang w:eastAsia="en-US"/>
        </w:rPr>
        <w:t>9</w:t>
      </w:r>
      <w:r w:rsidRPr="006A35E1">
        <w:rPr>
          <w:b/>
          <w:sz w:val="34"/>
          <w:szCs w:val="34"/>
          <w:lang w:eastAsia="en-US"/>
        </w:rPr>
        <w:t xml:space="preserve"> случаев</w:t>
      </w:r>
      <w:r w:rsidRPr="006A35E1">
        <w:rPr>
          <w:bCs/>
          <w:sz w:val="34"/>
          <w:szCs w:val="34"/>
          <w:lang w:eastAsia="en-US"/>
        </w:rPr>
        <w:t xml:space="preserve"> незаконных выплат на сумму </w:t>
      </w:r>
      <w:r w:rsidRPr="006A35E1">
        <w:rPr>
          <w:b/>
          <w:sz w:val="34"/>
          <w:szCs w:val="34"/>
          <w:lang w:eastAsia="en-US"/>
        </w:rPr>
        <w:t>1</w:t>
      </w:r>
      <w:r>
        <w:rPr>
          <w:b/>
          <w:sz w:val="34"/>
          <w:szCs w:val="34"/>
          <w:lang w:eastAsia="en-US"/>
        </w:rPr>
        <w:t>7</w:t>
      </w:r>
      <w:r w:rsidRPr="006A35E1">
        <w:rPr>
          <w:b/>
          <w:sz w:val="34"/>
          <w:szCs w:val="34"/>
          <w:lang w:eastAsia="en-US"/>
        </w:rPr>
        <w:t xml:space="preserve"> млн 250 тысяч рублей</w:t>
      </w:r>
      <w:r w:rsidRPr="00BF5C3C">
        <w:rPr>
          <w:bCs/>
          <w:sz w:val="34"/>
          <w:szCs w:val="34"/>
          <w:lang w:eastAsia="en-US"/>
        </w:rPr>
        <w:t>.</w:t>
      </w:r>
      <w:r>
        <w:rPr>
          <w:bCs/>
          <w:color w:val="0070C0"/>
          <w:sz w:val="34"/>
          <w:szCs w:val="34"/>
          <w:lang w:eastAsia="en-US"/>
        </w:rPr>
        <w:t xml:space="preserve"> </w:t>
      </w:r>
      <w:r w:rsidRPr="006A35E1">
        <w:rPr>
          <w:sz w:val="34"/>
          <w:szCs w:val="34"/>
        </w:rPr>
        <w:t xml:space="preserve">По указанным фактам в настоящее время </w:t>
      </w:r>
      <w:r w:rsidRPr="006A35E1">
        <w:rPr>
          <w:b/>
          <w:sz w:val="34"/>
          <w:szCs w:val="34"/>
        </w:rPr>
        <w:t xml:space="preserve">возбуждено </w:t>
      </w:r>
      <w:r>
        <w:rPr>
          <w:b/>
          <w:sz w:val="34"/>
          <w:szCs w:val="34"/>
        </w:rPr>
        <w:t>11</w:t>
      </w:r>
      <w:r w:rsidRPr="006A35E1">
        <w:rPr>
          <w:b/>
          <w:sz w:val="34"/>
          <w:szCs w:val="34"/>
        </w:rPr>
        <w:t xml:space="preserve"> уголовных дел</w:t>
      </w:r>
      <w:r w:rsidRPr="006A35E1">
        <w:rPr>
          <w:sz w:val="34"/>
          <w:szCs w:val="34"/>
        </w:rPr>
        <w:t>.</w:t>
      </w:r>
    </w:p>
    <w:p w:rsidR="00BF5C3C" w:rsidRPr="006A35E1" w:rsidRDefault="00BF5C3C" w:rsidP="00BF5C3C">
      <w:pPr>
        <w:widowControl w:val="0"/>
        <w:tabs>
          <w:tab w:val="left" w:pos="4170"/>
        </w:tabs>
        <w:spacing w:line="420" w:lineRule="exact"/>
        <w:ind w:firstLine="709"/>
        <w:rPr>
          <w:sz w:val="34"/>
          <w:szCs w:val="34"/>
        </w:rPr>
      </w:pPr>
      <w:r w:rsidRPr="00797E62">
        <w:rPr>
          <w:b/>
          <w:bCs/>
          <w:sz w:val="34"/>
          <w:szCs w:val="34"/>
        </w:rPr>
        <w:t>2)</w:t>
      </w:r>
      <w:r w:rsidRPr="006A35E1">
        <w:rPr>
          <w:sz w:val="34"/>
          <w:szCs w:val="34"/>
        </w:rPr>
        <w:t xml:space="preserve"> Проверкой использования бюджетных средств, выделенных Государственной инспекции по надзору за техническим состоянием самоходных машин, проведенной совместно прокуратурой Республики Дагестан, выявлено хищение бюджетных средств в сумме </w:t>
      </w:r>
      <w:r>
        <w:rPr>
          <w:sz w:val="34"/>
          <w:szCs w:val="34"/>
        </w:rPr>
        <w:br/>
      </w:r>
      <w:r w:rsidRPr="006A35E1">
        <w:rPr>
          <w:b/>
          <w:sz w:val="34"/>
          <w:szCs w:val="34"/>
        </w:rPr>
        <w:t>11</w:t>
      </w:r>
      <w:r>
        <w:rPr>
          <w:b/>
          <w:sz w:val="34"/>
          <w:szCs w:val="34"/>
        </w:rPr>
        <w:t xml:space="preserve"> млн </w:t>
      </w:r>
      <w:r w:rsidRPr="006A35E1">
        <w:rPr>
          <w:b/>
          <w:sz w:val="34"/>
          <w:szCs w:val="34"/>
        </w:rPr>
        <w:t>2</w:t>
      </w:r>
      <w:r>
        <w:rPr>
          <w:b/>
          <w:sz w:val="34"/>
          <w:szCs w:val="34"/>
        </w:rPr>
        <w:t>00 тысяч</w:t>
      </w:r>
      <w:r w:rsidRPr="006A35E1">
        <w:rPr>
          <w:b/>
          <w:bCs/>
          <w:sz w:val="34"/>
          <w:szCs w:val="34"/>
        </w:rPr>
        <w:t xml:space="preserve"> рублей</w:t>
      </w:r>
      <w:r w:rsidRPr="006A35E1">
        <w:rPr>
          <w:sz w:val="34"/>
          <w:szCs w:val="34"/>
        </w:rPr>
        <w:t xml:space="preserve">. </w:t>
      </w:r>
      <w:r w:rsidRPr="006A35E1">
        <w:rPr>
          <w:bCs/>
          <w:sz w:val="34"/>
          <w:szCs w:val="34"/>
        </w:rPr>
        <w:t>По данному факту</w:t>
      </w:r>
      <w:r w:rsidRPr="006A35E1">
        <w:rPr>
          <w:b/>
          <w:sz w:val="34"/>
          <w:szCs w:val="34"/>
        </w:rPr>
        <w:t xml:space="preserve"> возбуждено уголовное дело</w:t>
      </w:r>
      <w:r w:rsidRPr="006A35E1">
        <w:rPr>
          <w:sz w:val="34"/>
          <w:szCs w:val="34"/>
        </w:rPr>
        <w:t xml:space="preserve"> в отношении главного бухгалтера учреждения.</w:t>
      </w:r>
    </w:p>
    <w:p w:rsidR="00BF5C3C" w:rsidRPr="00700440" w:rsidRDefault="00BF5C3C" w:rsidP="00BF5C3C">
      <w:pPr>
        <w:autoSpaceDE w:val="0"/>
        <w:autoSpaceDN w:val="0"/>
        <w:adjustRightInd w:val="0"/>
        <w:spacing w:line="420" w:lineRule="exact"/>
        <w:ind w:firstLine="709"/>
        <w:rPr>
          <w:bCs/>
          <w:sz w:val="34"/>
          <w:szCs w:val="34"/>
        </w:rPr>
      </w:pPr>
      <w:r w:rsidRPr="00797E62">
        <w:rPr>
          <w:b/>
          <w:bCs/>
          <w:sz w:val="34"/>
          <w:szCs w:val="34"/>
        </w:rPr>
        <w:t>3)</w:t>
      </w:r>
      <w:r w:rsidRPr="00700440">
        <w:rPr>
          <w:sz w:val="34"/>
          <w:szCs w:val="34"/>
        </w:rPr>
        <w:t xml:space="preserve"> </w:t>
      </w:r>
      <w:proofErr w:type="gramStart"/>
      <w:r w:rsidRPr="00700440">
        <w:rPr>
          <w:sz w:val="34"/>
          <w:szCs w:val="34"/>
        </w:rPr>
        <w:t>В</w:t>
      </w:r>
      <w:proofErr w:type="gramEnd"/>
      <w:r w:rsidRPr="00700440">
        <w:rPr>
          <w:sz w:val="34"/>
          <w:szCs w:val="34"/>
        </w:rPr>
        <w:t xml:space="preserve"> ходе контрольного мероприятия по проверке использования средств, выделенных администрации муниципального образования «</w:t>
      </w:r>
      <w:proofErr w:type="spellStart"/>
      <w:r w:rsidRPr="00700440">
        <w:rPr>
          <w:sz w:val="34"/>
          <w:szCs w:val="34"/>
        </w:rPr>
        <w:t>Цунтинский</w:t>
      </w:r>
      <w:proofErr w:type="spellEnd"/>
      <w:r w:rsidRPr="00700440">
        <w:rPr>
          <w:sz w:val="34"/>
          <w:szCs w:val="34"/>
        </w:rPr>
        <w:t xml:space="preserve"> район» на ликвидацию последствий ливнево</w:t>
      </w:r>
      <w:r>
        <w:rPr>
          <w:sz w:val="34"/>
          <w:szCs w:val="34"/>
        </w:rPr>
        <w:t>го дождя и схода селей,</w:t>
      </w:r>
      <w:r w:rsidRPr="00700440">
        <w:rPr>
          <w:color w:val="0070C0"/>
          <w:sz w:val="34"/>
          <w:szCs w:val="34"/>
        </w:rPr>
        <w:t xml:space="preserve"> </w:t>
      </w:r>
      <w:r w:rsidRPr="00700440">
        <w:rPr>
          <w:sz w:val="34"/>
          <w:szCs w:val="34"/>
        </w:rPr>
        <w:t xml:space="preserve">проведенной совместно </w:t>
      </w:r>
      <w:r w:rsidRPr="0027718C">
        <w:rPr>
          <w:sz w:val="34"/>
          <w:szCs w:val="34"/>
        </w:rPr>
        <w:t>с Управлением ФСБ по Республике Дагестан, установлены факты</w:t>
      </w:r>
      <w:r w:rsidRPr="00700440">
        <w:rPr>
          <w:sz w:val="34"/>
          <w:szCs w:val="34"/>
        </w:rPr>
        <w:t xml:space="preserve"> </w:t>
      </w:r>
      <w:r w:rsidRPr="00700440">
        <w:rPr>
          <w:bCs/>
          <w:sz w:val="34"/>
          <w:szCs w:val="34"/>
        </w:rPr>
        <w:lastRenderedPageBreak/>
        <w:t xml:space="preserve">незаконного получения компенсационных выплат за утраченное жилье на сумму </w:t>
      </w:r>
      <w:r w:rsidRPr="00700440">
        <w:rPr>
          <w:b/>
          <w:bCs/>
          <w:sz w:val="34"/>
          <w:szCs w:val="34"/>
        </w:rPr>
        <w:t>34</w:t>
      </w:r>
      <w:r>
        <w:rPr>
          <w:b/>
          <w:bCs/>
          <w:sz w:val="34"/>
          <w:szCs w:val="34"/>
        </w:rPr>
        <w:t xml:space="preserve"> млн </w:t>
      </w:r>
      <w:r w:rsidRPr="00700440">
        <w:rPr>
          <w:b/>
          <w:bCs/>
          <w:sz w:val="34"/>
          <w:szCs w:val="34"/>
        </w:rPr>
        <w:t xml:space="preserve">175 </w:t>
      </w:r>
      <w:r>
        <w:rPr>
          <w:b/>
          <w:sz w:val="34"/>
          <w:szCs w:val="34"/>
        </w:rPr>
        <w:t>тысяч</w:t>
      </w:r>
      <w:r w:rsidRPr="00700440">
        <w:rPr>
          <w:b/>
          <w:sz w:val="34"/>
          <w:szCs w:val="34"/>
        </w:rPr>
        <w:t xml:space="preserve"> рублей</w:t>
      </w:r>
      <w:r w:rsidRPr="00700440">
        <w:rPr>
          <w:bCs/>
          <w:sz w:val="34"/>
          <w:szCs w:val="34"/>
        </w:rPr>
        <w:t xml:space="preserve">. </w:t>
      </w:r>
    </w:p>
    <w:p w:rsidR="00BF5C3C" w:rsidRDefault="00BF5C3C" w:rsidP="00BF5C3C">
      <w:pPr>
        <w:widowControl w:val="0"/>
        <w:tabs>
          <w:tab w:val="left" w:pos="4170"/>
        </w:tabs>
        <w:spacing w:line="420" w:lineRule="exact"/>
        <w:ind w:firstLine="709"/>
        <w:rPr>
          <w:sz w:val="32"/>
          <w:szCs w:val="32"/>
        </w:rPr>
      </w:pPr>
      <w:r w:rsidRPr="00700440">
        <w:rPr>
          <w:b/>
          <w:bCs/>
          <w:sz w:val="32"/>
          <w:szCs w:val="32"/>
        </w:rPr>
        <w:t xml:space="preserve">Возбуждено </w:t>
      </w:r>
      <w:r w:rsidRPr="00700440">
        <w:rPr>
          <w:b/>
          <w:sz w:val="32"/>
          <w:szCs w:val="32"/>
        </w:rPr>
        <w:t>уголовное дело</w:t>
      </w:r>
      <w:r w:rsidRPr="00700440">
        <w:rPr>
          <w:sz w:val="32"/>
          <w:szCs w:val="32"/>
        </w:rPr>
        <w:t xml:space="preserve"> в отношении начальника отдела гражданской обороны Единой дежурно-диспетчерской службы </w:t>
      </w:r>
      <w:proofErr w:type="spellStart"/>
      <w:r w:rsidRPr="00700440">
        <w:rPr>
          <w:sz w:val="32"/>
          <w:szCs w:val="32"/>
        </w:rPr>
        <w:t>Цунтинского</w:t>
      </w:r>
      <w:proofErr w:type="spellEnd"/>
      <w:r w:rsidRPr="00700440">
        <w:rPr>
          <w:sz w:val="32"/>
          <w:szCs w:val="32"/>
        </w:rPr>
        <w:t xml:space="preserve"> района.</w:t>
      </w:r>
    </w:p>
    <w:p w:rsidR="00BF5C3C" w:rsidRPr="00700440" w:rsidRDefault="00BF5C3C" w:rsidP="00BF5C3C">
      <w:pPr>
        <w:widowControl w:val="0"/>
        <w:tabs>
          <w:tab w:val="left" w:pos="4170"/>
        </w:tabs>
        <w:spacing w:line="420" w:lineRule="exact"/>
        <w:ind w:firstLine="709"/>
        <w:rPr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Pr="00D27526">
        <w:rPr>
          <w:b/>
          <w:bCs/>
          <w:sz w:val="32"/>
          <w:szCs w:val="32"/>
        </w:rPr>
        <w:t>)</w:t>
      </w:r>
      <w:r>
        <w:rPr>
          <w:b/>
          <w:bCs/>
          <w:sz w:val="32"/>
          <w:szCs w:val="32"/>
        </w:rPr>
        <w:t xml:space="preserve"> </w:t>
      </w:r>
      <w:proofErr w:type="gramStart"/>
      <w:r w:rsidRPr="005D3B9D">
        <w:rPr>
          <w:sz w:val="32"/>
          <w:szCs w:val="32"/>
        </w:rPr>
        <w:t>В</w:t>
      </w:r>
      <w:proofErr w:type="gramEnd"/>
      <w:r w:rsidRPr="005D3B9D">
        <w:rPr>
          <w:sz w:val="32"/>
          <w:szCs w:val="32"/>
        </w:rPr>
        <w:t xml:space="preserve"> ходе проверки реализации мероприятий по обеспечению жильем детей-сирот, проведенной совместно со Следственным Управлением Следственного комитета по Республике Дагестан,</w:t>
      </w:r>
      <w:r>
        <w:rPr>
          <w:b/>
          <w:bCs/>
          <w:sz w:val="32"/>
          <w:szCs w:val="32"/>
        </w:rPr>
        <w:t xml:space="preserve"> </w:t>
      </w:r>
      <w:r w:rsidRPr="005D3B9D">
        <w:rPr>
          <w:sz w:val="32"/>
          <w:szCs w:val="32"/>
        </w:rPr>
        <w:t xml:space="preserve">выявлены факты приобретения </w:t>
      </w:r>
      <w:r>
        <w:rPr>
          <w:sz w:val="32"/>
          <w:szCs w:val="32"/>
        </w:rPr>
        <w:t xml:space="preserve">в </w:t>
      </w:r>
      <w:r w:rsidRPr="00A66E3C">
        <w:rPr>
          <w:b/>
          <w:bCs/>
          <w:sz w:val="32"/>
          <w:szCs w:val="32"/>
        </w:rPr>
        <w:t>18</w:t>
      </w:r>
      <w:r>
        <w:rPr>
          <w:sz w:val="32"/>
          <w:szCs w:val="32"/>
        </w:rPr>
        <w:t xml:space="preserve"> муниципалитетах </w:t>
      </w:r>
      <w:r w:rsidRPr="005D3B9D">
        <w:rPr>
          <w:sz w:val="32"/>
          <w:szCs w:val="32"/>
        </w:rPr>
        <w:t>жилых помещени</w:t>
      </w:r>
      <w:r>
        <w:rPr>
          <w:sz w:val="32"/>
          <w:szCs w:val="32"/>
        </w:rPr>
        <w:t>й для детей-сирот, не соответствующих установленным требованиям. В настоящее время возбуждено и расследует уголовное дело в отношении должностных лиц администрации города Избербаш.</w:t>
      </w:r>
    </w:p>
    <w:p w:rsidR="00BF5C3C" w:rsidRPr="00333BD7" w:rsidRDefault="00BF5C3C" w:rsidP="00BF5C3C">
      <w:pPr>
        <w:widowControl w:val="0"/>
        <w:tabs>
          <w:tab w:val="left" w:pos="4170"/>
        </w:tabs>
        <w:spacing w:line="420" w:lineRule="exact"/>
        <w:ind w:firstLine="709"/>
        <w:rPr>
          <w:sz w:val="34"/>
          <w:szCs w:val="34"/>
        </w:rPr>
      </w:pPr>
      <w:r w:rsidRPr="00F15C59">
        <w:rPr>
          <w:b/>
          <w:bCs/>
          <w:sz w:val="34"/>
          <w:szCs w:val="34"/>
        </w:rPr>
        <w:t>Уважаемые коллеги!</w:t>
      </w:r>
      <w:r>
        <w:rPr>
          <w:sz w:val="34"/>
          <w:szCs w:val="34"/>
        </w:rPr>
        <w:t xml:space="preserve"> Э</w:t>
      </w:r>
      <w:r w:rsidRPr="00333BD7">
        <w:rPr>
          <w:sz w:val="34"/>
          <w:szCs w:val="34"/>
        </w:rPr>
        <w:t>ффективност</w:t>
      </w:r>
      <w:r>
        <w:rPr>
          <w:sz w:val="34"/>
          <w:szCs w:val="34"/>
        </w:rPr>
        <w:t>ь</w:t>
      </w:r>
      <w:r w:rsidRPr="00333BD7">
        <w:rPr>
          <w:sz w:val="34"/>
          <w:szCs w:val="34"/>
        </w:rPr>
        <w:t xml:space="preserve"> взаимодействия с правоохранительными органами явля</w:t>
      </w:r>
      <w:r>
        <w:rPr>
          <w:sz w:val="34"/>
          <w:szCs w:val="34"/>
        </w:rPr>
        <w:t xml:space="preserve">ется </w:t>
      </w:r>
      <w:r w:rsidRPr="00333BD7">
        <w:rPr>
          <w:sz w:val="34"/>
          <w:szCs w:val="34"/>
        </w:rPr>
        <w:t xml:space="preserve">существенным фактором </w:t>
      </w:r>
      <w:r>
        <w:rPr>
          <w:sz w:val="34"/>
          <w:szCs w:val="34"/>
        </w:rPr>
        <w:t xml:space="preserve">улучшения </w:t>
      </w:r>
      <w:r w:rsidRPr="00333BD7">
        <w:rPr>
          <w:sz w:val="34"/>
          <w:szCs w:val="34"/>
        </w:rPr>
        <w:t>результативности финансового контроля и позволяет доводить результаты контрольной деятельности Счетной палаты до логического завершения.</w:t>
      </w:r>
    </w:p>
    <w:p w:rsidR="00BF5C3C" w:rsidRPr="00797E62" w:rsidRDefault="00BF5C3C" w:rsidP="00BF5C3C">
      <w:pPr>
        <w:spacing w:line="420" w:lineRule="exact"/>
        <w:ind w:firstLine="709"/>
        <w:rPr>
          <w:sz w:val="34"/>
          <w:szCs w:val="34"/>
        </w:rPr>
      </w:pPr>
      <w:r w:rsidRPr="00797E62">
        <w:rPr>
          <w:sz w:val="34"/>
          <w:szCs w:val="34"/>
        </w:rPr>
        <w:t xml:space="preserve">В связи с изложенным, в целях комплексного решения имеющихся вопросов, в рамках Совета по координации деятельности контролирующих и правоохранительных органов в финансово-бюджетной сфере при Главе Республики Дагестан, Счетная палата Республики Дагестан предлагает: </w:t>
      </w:r>
    </w:p>
    <w:p w:rsidR="00BF5C3C" w:rsidRPr="00797E62" w:rsidRDefault="00BF5C3C" w:rsidP="00BF5C3C">
      <w:pPr>
        <w:spacing w:after="200" w:line="420" w:lineRule="exact"/>
        <w:ind w:firstLine="709"/>
        <w:contextualSpacing/>
        <w:rPr>
          <w:sz w:val="34"/>
          <w:szCs w:val="34"/>
        </w:rPr>
      </w:pPr>
      <w:r w:rsidRPr="00797E62">
        <w:rPr>
          <w:sz w:val="34"/>
          <w:szCs w:val="34"/>
        </w:rPr>
        <w:t>- образовать постоянно действующую межведомственную рабочую группу, которая будет на регулярной основе обобщать практику уголовно-правовой квалификации выявляемых финансовых нарушений</w:t>
      </w:r>
      <w:r>
        <w:rPr>
          <w:sz w:val="34"/>
          <w:szCs w:val="34"/>
        </w:rPr>
        <w:t>,</w:t>
      </w:r>
      <w:r w:rsidRPr="00797E62">
        <w:rPr>
          <w:sz w:val="34"/>
          <w:szCs w:val="34"/>
        </w:rPr>
        <w:t xml:space="preserve"> что позволить установить единую правоприменительную практику;</w:t>
      </w:r>
    </w:p>
    <w:p w:rsidR="00BF5C3C" w:rsidRPr="00797E62" w:rsidRDefault="00BF5C3C" w:rsidP="00BF5C3C">
      <w:pPr>
        <w:spacing w:after="200" w:line="440" w:lineRule="exact"/>
        <w:ind w:firstLine="709"/>
        <w:contextualSpacing/>
        <w:rPr>
          <w:sz w:val="34"/>
          <w:szCs w:val="34"/>
        </w:rPr>
      </w:pPr>
      <w:r w:rsidRPr="00797E62">
        <w:rPr>
          <w:sz w:val="34"/>
          <w:szCs w:val="34"/>
        </w:rPr>
        <w:t>- подготовить предложения по совершенствованию координации деятельности контрольных и правоохранительных органов, включающих определение порядка обмена информацией и организации совместных проверок;</w:t>
      </w:r>
    </w:p>
    <w:p w:rsidR="00BF5C3C" w:rsidRDefault="00BF5C3C" w:rsidP="00BF5C3C">
      <w:pPr>
        <w:spacing w:after="200" w:line="440" w:lineRule="exact"/>
        <w:ind w:firstLine="709"/>
        <w:contextualSpacing/>
        <w:rPr>
          <w:sz w:val="34"/>
          <w:szCs w:val="34"/>
        </w:rPr>
      </w:pPr>
      <w:r w:rsidRPr="00D06329">
        <w:rPr>
          <w:sz w:val="34"/>
          <w:szCs w:val="34"/>
        </w:rPr>
        <w:t xml:space="preserve">- обеспечить обобщение результатов контрольных мероприятий, состояния финансовой дисциплины при </w:t>
      </w:r>
      <w:r w:rsidRPr="00D06329">
        <w:rPr>
          <w:sz w:val="34"/>
          <w:szCs w:val="34"/>
        </w:rPr>
        <w:lastRenderedPageBreak/>
        <w:t>использовании бюджетных средств и государственного имущества для информирования руководства республики</w:t>
      </w:r>
      <w:r>
        <w:rPr>
          <w:sz w:val="34"/>
          <w:szCs w:val="34"/>
        </w:rPr>
        <w:t>;</w:t>
      </w:r>
    </w:p>
    <w:p w:rsidR="00BF5C3C" w:rsidRPr="00D06329" w:rsidRDefault="00BF5C3C" w:rsidP="00BF5C3C">
      <w:pPr>
        <w:spacing w:after="200" w:line="440" w:lineRule="exact"/>
        <w:ind w:firstLine="709"/>
        <w:contextualSpacing/>
        <w:rPr>
          <w:sz w:val="34"/>
          <w:szCs w:val="34"/>
        </w:rPr>
      </w:pPr>
      <w:r w:rsidRPr="00D06329">
        <w:rPr>
          <w:sz w:val="34"/>
          <w:szCs w:val="34"/>
        </w:rPr>
        <w:t>В завершени</w:t>
      </w:r>
      <w:r>
        <w:rPr>
          <w:sz w:val="34"/>
          <w:szCs w:val="34"/>
        </w:rPr>
        <w:t>и</w:t>
      </w:r>
      <w:r w:rsidRPr="00D06329">
        <w:rPr>
          <w:sz w:val="34"/>
          <w:szCs w:val="34"/>
        </w:rPr>
        <w:t>, хотел бы подчеркнуть, что непременным условием достижения результата от совместной деятельности правоохранительных и контролирующих органов является системная работа по раскрытию и пресечению финансово-бюджетных нарушений, и особенно преступлений коррупционной направленности.</w:t>
      </w:r>
    </w:p>
    <w:p w:rsidR="00BF5C3C" w:rsidRPr="00755E23" w:rsidRDefault="00BF5C3C" w:rsidP="00BF5C3C">
      <w:pPr>
        <w:spacing w:after="200" w:line="440" w:lineRule="exact"/>
        <w:ind w:firstLine="709"/>
        <w:contextualSpacing/>
        <w:rPr>
          <w:b/>
          <w:bCs/>
          <w:sz w:val="34"/>
          <w:szCs w:val="34"/>
        </w:rPr>
      </w:pPr>
      <w:r w:rsidRPr="00797E62">
        <w:rPr>
          <w:b/>
          <w:bCs/>
          <w:sz w:val="34"/>
          <w:szCs w:val="34"/>
        </w:rPr>
        <w:t>Благодарю за внимание!</w:t>
      </w:r>
      <w:bookmarkEnd w:id="1"/>
    </w:p>
    <w:p w:rsidR="00742C46" w:rsidRDefault="00742C46"/>
    <w:sectPr w:rsidR="00742C46" w:rsidSect="00C31230">
      <w:headerReference w:type="even" r:id="rId6"/>
      <w:headerReference w:type="default" r:id="rId7"/>
      <w:footerReference w:type="default" r:id="rId8"/>
      <w:pgSz w:w="11906" w:h="16838"/>
      <w:pgMar w:top="851" w:right="567" w:bottom="851" w:left="1418" w:header="709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852" w:rsidRDefault="00120852">
      <w:r>
        <w:separator/>
      </w:r>
    </w:p>
  </w:endnote>
  <w:endnote w:type="continuationSeparator" w:id="0">
    <w:p w:rsidR="00120852" w:rsidRDefault="0012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6FC" w:rsidRPr="009853FE" w:rsidRDefault="00120852" w:rsidP="004A6939">
    <w:pPr>
      <w:pStyle w:val="a5"/>
      <w:jc w:val="center"/>
    </w:pPr>
  </w:p>
  <w:p w:rsidR="006106FC" w:rsidRDefault="001208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852" w:rsidRDefault="00120852">
      <w:r>
        <w:separator/>
      </w:r>
    </w:p>
  </w:footnote>
  <w:footnote w:type="continuationSeparator" w:id="0">
    <w:p w:rsidR="00120852" w:rsidRDefault="00120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1598296422"/>
      <w:docPartObj>
        <w:docPartGallery w:val="Page Numbers (Top of Page)"/>
        <w:docPartUnique/>
      </w:docPartObj>
    </w:sdtPr>
    <w:sdtEndPr>
      <w:rPr>
        <w:rStyle w:val="a7"/>
      </w:rPr>
    </w:sdtEndPr>
    <w:sdtContent>
      <w:p w:rsidR="00C31230" w:rsidRDefault="00BF5C3C" w:rsidP="001172BB">
        <w:pPr>
          <w:pStyle w:val="a3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C31230" w:rsidRDefault="00120852" w:rsidP="00C3123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935947397"/>
      <w:docPartObj>
        <w:docPartGallery w:val="Page Numbers (Top of Page)"/>
        <w:docPartUnique/>
      </w:docPartObj>
    </w:sdtPr>
    <w:sdtEndPr>
      <w:rPr>
        <w:rStyle w:val="a7"/>
      </w:rPr>
    </w:sdtEndPr>
    <w:sdtContent>
      <w:p w:rsidR="00C31230" w:rsidRDefault="00BF5C3C" w:rsidP="001172BB">
        <w:pPr>
          <w:pStyle w:val="a3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DE0E15">
          <w:rPr>
            <w:rStyle w:val="a7"/>
            <w:noProof/>
          </w:rPr>
          <w:t>5</w:t>
        </w:r>
        <w:r>
          <w:rPr>
            <w:rStyle w:val="a7"/>
          </w:rPr>
          <w:fldChar w:fldCharType="end"/>
        </w:r>
      </w:p>
    </w:sdtContent>
  </w:sdt>
  <w:p w:rsidR="00C31230" w:rsidRDefault="00120852" w:rsidP="00C3123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3C"/>
    <w:rsid w:val="000B1DB4"/>
    <w:rsid w:val="00120852"/>
    <w:rsid w:val="00742C46"/>
    <w:rsid w:val="00AE29E8"/>
    <w:rsid w:val="00BE3847"/>
    <w:rsid w:val="00BF5C3C"/>
    <w:rsid w:val="00D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3682"/>
  <w15:chartTrackingRefBased/>
  <w15:docId w15:val="{F29393E4-ADE3-46BE-BB0E-533270D5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C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5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F5C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5C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F5C3C"/>
  </w:style>
  <w:style w:type="paragraph" w:styleId="a8">
    <w:name w:val="List Paragraph"/>
    <w:basedOn w:val="a"/>
    <w:uiPriority w:val="34"/>
    <w:qFormat/>
    <w:rsid w:val="00BF5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1079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спрд</dc:creator>
  <cp:keywords/>
  <dc:description/>
  <cp:lastModifiedBy>спрд</cp:lastModifiedBy>
  <cp:revision>2</cp:revision>
  <dcterms:created xsi:type="dcterms:W3CDTF">2021-11-15T14:18:00Z</dcterms:created>
  <dcterms:modified xsi:type="dcterms:W3CDTF">2021-11-15T14:23:00Z</dcterms:modified>
</cp:coreProperties>
</file>